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B567" w14:textId="77777777" w:rsidR="00AE0BB0" w:rsidRPr="001346C4" w:rsidRDefault="001346C4" w:rsidP="001346C4">
      <w:pPr>
        <w:jc w:val="center"/>
        <w:rPr>
          <w:rFonts w:ascii="Calibri" w:eastAsiaTheme="minorHAnsi" w:hAnsi="Calibri" w:cs="Frutiger-Light"/>
          <w:b/>
          <w:bCs/>
          <w:sz w:val="22"/>
          <w:szCs w:val="22"/>
          <w:lang w:eastAsia="en-US"/>
        </w:rPr>
      </w:pPr>
      <w:r w:rsidRPr="001346C4">
        <w:rPr>
          <w:rFonts w:ascii="Calibri" w:eastAsiaTheme="minorHAnsi" w:hAnsi="Calibri" w:cs="Frutiger-Light"/>
          <w:b/>
          <w:bCs/>
          <w:sz w:val="22"/>
          <w:szCs w:val="22"/>
          <w:lang w:eastAsia="en-US"/>
        </w:rPr>
        <w:t>MEMORIA TÉCNICA</w:t>
      </w:r>
    </w:p>
    <w:p w14:paraId="36C50DC8" w14:textId="77777777" w:rsidR="00A13C86" w:rsidRPr="001607D3" w:rsidRDefault="00A13C86" w:rsidP="00FF0DC4">
      <w:pPr>
        <w:jc w:val="both"/>
        <w:rPr>
          <w:rFonts w:ascii="Frutiger-Light" w:eastAsiaTheme="minorHAnsi" w:hAnsi="Frutiger-Light" w:cs="Frutiger-Light"/>
          <w:sz w:val="22"/>
          <w:szCs w:val="22"/>
          <w:lang w:eastAsia="en-US"/>
        </w:rPr>
      </w:pPr>
    </w:p>
    <w:p w14:paraId="40AE7192" w14:textId="77777777" w:rsidR="001346C4" w:rsidRDefault="001346C4" w:rsidP="001346C4">
      <w:pPr>
        <w:jc w:val="both"/>
      </w:pPr>
    </w:p>
    <w:p w14:paraId="7F47C58D" w14:textId="77777777" w:rsidR="001346C4" w:rsidRPr="000F2B4B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F2B4B">
        <w:rPr>
          <w:rFonts w:ascii="Calibri" w:eastAsiaTheme="minorHAnsi" w:hAnsi="Calibri" w:cs="Frutiger-Light"/>
          <w:b/>
          <w:bCs/>
          <w:lang w:eastAsia="en-US"/>
        </w:rPr>
        <w:t>RESUMEN</w:t>
      </w:r>
      <w:r w:rsidRPr="000F2B4B">
        <w:rPr>
          <w:rFonts w:ascii="Calibri" w:eastAsiaTheme="minorHAnsi" w:hAnsi="Calibri" w:cs="Frutiger-Light"/>
          <w:lang w:eastAsia="en-US"/>
        </w:rPr>
        <w:t>: (Br</w:t>
      </w:r>
      <w:r w:rsidRPr="000F2B4B">
        <w:rPr>
          <w:rFonts w:ascii="Frutiger-Light" w:eastAsiaTheme="minorHAnsi" w:hAnsi="Frutiger-Light" w:cs="Frutiger-Light"/>
          <w:lang w:eastAsia="en-US"/>
        </w:rPr>
        <w:t>eve y preciso, exponiendo los aspectos m</w:t>
      </w:r>
      <w:r w:rsidRPr="000F2B4B">
        <w:rPr>
          <w:rFonts w:ascii="Calibri" w:eastAsiaTheme="minorHAnsi" w:hAnsi="Calibri" w:cs="Calibri"/>
          <w:lang w:eastAsia="en-US"/>
        </w:rPr>
        <w:t>á</w:t>
      </w:r>
      <w:r w:rsidRPr="000F2B4B">
        <w:rPr>
          <w:rFonts w:ascii="Frutiger-Light" w:eastAsiaTheme="minorHAnsi" w:hAnsi="Frutiger-Light" w:cs="Frutiger-Light"/>
          <w:lang w:eastAsia="en-US"/>
        </w:rPr>
        <w:t xml:space="preserve">s relevantes </w:t>
      </w:r>
      <w:r w:rsidR="003038F0" w:rsidRPr="000F2B4B">
        <w:rPr>
          <w:rFonts w:ascii="Calibri" w:eastAsiaTheme="minorHAnsi" w:hAnsi="Calibri" w:cs="Calibri"/>
          <w:lang w:eastAsia="en-US"/>
        </w:rPr>
        <w:t>o en su caso,</w:t>
      </w:r>
      <w:r w:rsidRPr="000F2B4B">
        <w:rPr>
          <w:rFonts w:ascii="Frutiger-Light" w:eastAsiaTheme="minorHAnsi" w:hAnsi="Frutiger-Light" w:cs="Frutiger-Light"/>
          <w:lang w:eastAsia="en-US"/>
        </w:rPr>
        <w:t xml:space="preserve"> los objetivos propuestos</w:t>
      </w:r>
      <w:r w:rsidR="000F2B4B" w:rsidRPr="000F2B4B">
        <w:rPr>
          <w:rFonts w:ascii="Frutiger-Light" w:eastAsiaTheme="minorHAnsi" w:hAnsi="Frutiger-Light" w:cs="Frutiger-Light"/>
          <w:lang w:eastAsia="en-US"/>
        </w:rPr>
        <w:t xml:space="preserve"> </w:t>
      </w:r>
      <w:r w:rsidR="000F2B4B" w:rsidRPr="000F2B4B">
        <w:rPr>
          <w:rFonts w:ascii="Calibri" w:eastAsiaTheme="minorHAnsi" w:hAnsi="Calibri" w:cs="Calibri"/>
          <w:lang w:eastAsia="en-US"/>
        </w:rPr>
        <w:t>y presupue</w:t>
      </w:r>
      <w:r w:rsidR="00EB51E8">
        <w:rPr>
          <w:rFonts w:ascii="Calibri" w:eastAsiaTheme="minorHAnsi" w:hAnsi="Calibri" w:cs="Calibri"/>
          <w:lang w:eastAsia="en-US"/>
        </w:rPr>
        <w:t>s</w:t>
      </w:r>
      <w:r w:rsidR="000F2B4B" w:rsidRPr="000F2B4B">
        <w:rPr>
          <w:rFonts w:ascii="Calibri" w:eastAsiaTheme="minorHAnsi" w:hAnsi="Calibri" w:cs="Calibri"/>
          <w:lang w:eastAsia="en-US"/>
        </w:rPr>
        <w:t>to</w:t>
      </w:r>
      <w:r w:rsidRPr="000F2B4B">
        <w:rPr>
          <w:rFonts w:ascii="Frutiger-Light" w:eastAsiaTheme="minorHAnsi" w:hAnsi="Frutiger-Light" w:cs="Frutiger-Light"/>
          <w:lang w:eastAsia="en-US"/>
        </w:rPr>
        <w:t>):</w:t>
      </w:r>
    </w:p>
    <w:p w14:paraId="7F72B86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F19C6FF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AF414A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0C939C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BABC2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0D1A9E5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66F7BB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DEA57A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23072C9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7B064C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518203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99958C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AEF2F2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4F167E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2BD65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C9D39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1C82758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669A37B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558D5D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C0FF822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BAF338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B598429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42FEDD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DC5106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C120B9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B537C18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CCC6F33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9D2C023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521B291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8CC32D4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CC6B3CE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DEC8F92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74CB48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4B736E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3C1FFCD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47F4B0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26EAA3B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856CF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BB2A0F7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ED5FE05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127EDAF0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7A1E9DA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99520A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39131D1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2D507E9C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415EC6F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81C15EB" w14:textId="77777777" w:rsidR="001346C4" w:rsidRDefault="001346C4" w:rsidP="0013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sectPr w:rsidR="001346C4" w:rsidSect="007C436E">
      <w:headerReference w:type="default" r:id="rId8"/>
      <w:footerReference w:type="default" r:id="rId9"/>
      <w:pgSz w:w="11906" w:h="16838"/>
      <w:pgMar w:top="1417" w:right="1701" w:bottom="2368" w:left="1701" w:header="720" w:footer="1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F357" w14:textId="77777777" w:rsidR="009C117B" w:rsidRDefault="009C117B">
      <w:r>
        <w:separator/>
      </w:r>
    </w:p>
  </w:endnote>
  <w:endnote w:type="continuationSeparator" w:id="0">
    <w:p w14:paraId="6240B2CD" w14:textId="77777777" w:rsidR="009C117B" w:rsidRDefault="009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Noto Sans Coptic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98F" w14:textId="77777777" w:rsidR="00D93F41" w:rsidRDefault="00D93F4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540947" wp14:editId="04F4F224">
              <wp:simplePos x="0" y="0"/>
              <wp:positionH relativeFrom="column">
                <wp:posOffset>-1028700</wp:posOffset>
              </wp:positionH>
              <wp:positionV relativeFrom="paragraph">
                <wp:posOffset>17145</wp:posOffset>
              </wp:positionV>
              <wp:extent cx="7429500" cy="8712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009B" w14:textId="77777777" w:rsidR="00D93F41" w:rsidRDefault="00D93F41">
                          <w:pPr>
                            <w:pStyle w:val="Ttulo2"/>
                            <w:tabs>
                              <w:tab w:val="center" w:pos="4395"/>
                            </w:tabs>
                            <w:rPr>
                              <w:b w:val="0"/>
                            </w:rPr>
                          </w:pPr>
                        </w:p>
                        <w:p w14:paraId="68F6169E" w14:textId="77777777" w:rsidR="00D93F41" w:rsidRDefault="009E1D96">
                          <w:pPr>
                            <w:pStyle w:val="Ttulo2"/>
                            <w:tabs>
                              <w:tab w:val="center" w:pos="4395"/>
                            </w:tabs>
                          </w:pPr>
                          <w:r>
                            <w:t>VICERRECTORADO DE TRANSFERENCIA E INTERCAMBIO DE CONOCIMIENTO</w:t>
                          </w:r>
                        </w:p>
                        <w:p w14:paraId="43CEA335" w14:textId="77777777" w:rsidR="00D93F41" w:rsidRDefault="00D93F4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 Miguel Hernández de Elche</w:t>
                          </w:r>
                        </w:p>
                        <w:p w14:paraId="69581319" w14:textId="77777777" w:rsidR="00D93F41" w:rsidRDefault="009E1D96">
                          <w:pPr>
                            <w:tabs>
                              <w:tab w:val="center" w:pos="4395"/>
                            </w:tabs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Edificio Rectorado</w:t>
                          </w:r>
                          <w:r w:rsidR="00D93F41">
                            <w:rPr>
                              <w:sz w:val="14"/>
                            </w:rPr>
                            <w:t>. Avda. de la Universidad s/n – 03202 ELCHE</w:t>
                          </w:r>
                        </w:p>
                        <w:p w14:paraId="72E1A708" w14:textId="77777777" w:rsidR="00D93F41" w:rsidRPr="00002D7A" w:rsidRDefault="00D93F41">
                          <w:pPr>
                            <w:tabs>
                              <w:tab w:val="center" w:pos="4395"/>
                            </w:tabs>
                            <w:jc w:val="center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002D7A">
                            <w:rPr>
                              <w:sz w:val="14"/>
                              <w:lang w:val="en-US"/>
                            </w:rPr>
                            <w:t>Telf</w:t>
                          </w:r>
                          <w:proofErr w:type="spellEnd"/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.: 96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665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8603</w:t>
                          </w:r>
                        </w:p>
                        <w:p w14:paraId="55D1CEE6" w14:textId="77777777" w:rsidR="00D93F41" w:rsidRPr="00002D7A" w:rsidRDefault="00D93F41">
                          <w:pPr>
                            <w:jc w:val="center"/>
                            <w:rPr>
                              <w:sz w:val="14"/>
                              <w:lang w:val="en-US"/>
                            </w:rPr>
                          </w:pPr>
                          <w:r w:rsidRPr="00002D7A">
                            <w:rPr>
                              <w:sz w:val="14"/>
                              <w:lang w:val="en-US"/>
                            </w:rPr>
                            <w:t xml:space="preserve">e-mail:  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vdo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>.</w:t>
                          </w:r>
                          <w:r w:rsidR="009E1D96">
                            <w:rPr>
                              <w:sz w:val="14"/>
                              <w:lang w:val="en-US"/>
                            </w:rPr>
                            <w:t>transferencia</w:t>
                          </w:r>
                          <w:r w:rsidRPr="00002D7A">
                            <w:rPr>
                              <w:sz w:val="14"/>
                              <w:lang w:val="en-US"/>
                            </w:rPr>
                            <w:t>@umh.es</w:t>
                          </w:r>
                        </w:p>
                        <w:p w14:paraId="6CFB2418" w14:textId="77777777" w:rsidR="00D93F41" w:rsidRPr="00002D7A" w:rsidRDefault="00D93F41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1.35pt;width:585pt;height: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" o:allowincell="f" stroked="f">
              <v:textbox>
                <w:txbxContent>
                  <w:p w:rsidR="00D93F41" w:rsidRDefault="00D93F41">
                    <w:pPr>
                      <w:pStyle w:val="Ttulo2"/>
                      <w:tabs>
                        <w:tab w:val="center" w:pos="4395"/>
                      </w:tabs>
                      <w:rPr>
                        <w:b w:val="0"/>
                      </w:rPr>
                    </w:pPr>
                  </w:p>
                  <w:p w:rsidR="00D93F41" w:rsidRDefault="009E1D96">
                    <w:pPr>
                      <w:pStyle w:val="Ttulo2"/>
                      <w:tabs>
                        <w:tab w:val="center" w:pos="4395"/>
                      </w:tabs>
                    </w:pPr>
                    <w:r>
                      <w:t>VICERRECTORADO DE TRANSFERENCIA E INTERCAMBIO DE CONOCIMIENTO</w:t>
                    </w:r>
                  </w:p>
                  <w:p w:rsidR="00D93F41" w:rsidRDefault="00D93F4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 Miguel Hernández de Elche</w:t>
                    </w:r>
                  </w:p>
                  <w:p w:rsidR="00D93F41" w:rsidRDefault="009E1D96">
                    <w:pPr>
                      <w:tabs>
                        <w:tab w:val="center" w:pos="4395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Edificio Rectorado</w:t>
                    </w:r>
                    <w:r w:rsidR="00D93F41">
                      <w:rPr>
                        <w:sz w:val="14"/>
                      </w:rPr>
                      <w:t>. Avda. de la Universidad s/n – 03202 ELCHE</w:t>
                    </w:r>
                  </w:p>
                  <w:p w:rsidR="00D93F41" w:rsidRPr="00002D7A" w:rsidRDefault="00D93F41">
                    <w:pPr>
                      <w:tabs>
                        <w:tab w:val="center" w:pos="4395"/>
                      </w:tabs>
                      <w:jc w:val="center"/>
                      <w:rPr>
                        <w:sz w:val="14"/>
                        <w:lang w:val="en-US"/>
                      </w:rPr>
                    </w:pPr>
                    <w:proofErr w:type="spellStart"/>
                    <w:r w:rsidRPr="00002D7A">
                      <w:rPr>
                        <w:sz w:val="14"/>
                        <w:lang w:val="en-US"/>
                      </w:rPr>
                      <w:t>Telf</w:t>
                    </w:r>
                    <w:proofErr w:type="spellEnd"/>
                    <w:r w:rsidRPr="00002D7A">
                      <w:rPr>
                        <w:sz w:val="14"/>
                        <w:lang w:val="en-US"/>
                      </w:rPr>
                      <w:t xml:space="preserve">.: 96 </w:t>
                    </w:r>
                    <w:r w:rsidR="009E1D96">
                      <w:rPr>
                        <w:sz w:val="14"/>
                        <w:lang w:val="en-US"/>
                      </w:rPr>
                      <w:t>665</w:t>
                    </w:r>
                    <w:r w:rsidRPr="00002D7A">
                      <w:rPr>
                        <w:sz w:val="14"/>
                        <w:lang w:val="en-US"/>
                      </w:rPr>
                      <w:t xml:space="preserve"> </w:t>
                    </w:r>
                    <w:r w:rsidR="009E1D96">
                      <w:rPr>
                        <w:sz w:val="14"/>
                        <w:lang w:val="en-US"/>
                      </w:rPr>
                      <w:t>8603</w:t>
                    </w:r>
                  </w:p>
                  <w:p w:rsidR="00D93F41" w:rsidRPr="00002D7A" w:rsidRDefault="00D93F41">
                    <w:pPr>
                      <w:jc w:val="center"/>
                      <w:rPr>
                        <w:sz w:val="14"/>
                        <w:lang w:val="en-US"/>
                      </w:rPr>
                    </w:pPr>
                    <w:r w:rsidRPr="00002D7A">
                      <w:rPr>
                        <w:sz w:val="14"/>
                        <w:lang w:val="en-US"/>
                      </w:rPr>
                      <w:t xml:space="preserve">e-mail:  </w:t>
                    </w:r>
                    <w:r w:rsidR="009E1D96">
                      <w:rPr>
                        <w:sz w:val="14"/>
                        <w:lang w:val="en-US"/>
                      </w:rPr>
                      <w:t>vdo</w:t>
                    </w:r>
                    <w:r w:rsidRPr="00002D7A">
                      <w:rPr>
                        <w:sz w:val="14"/>
                        <w:lang w:val="en-US"/>
                      </w:rPr>
                      <w:t>.</w:t>
                    </w:r>
                    <w:r w:rsidR="009E1D96">
                      <w:rPr>
                        <w:sz w:val="14"/>
                        <w:lang w:val="en-US"/>
                      </w:rPr>
                      <w:t>transferencia</w:t>
                    </w:r>
                    <w:r w:rsidRPr="00002D7A">
                      <w:rPr>
                        <w:sz w:val="14"/>
                        <w:lang w:val="en-US"/>
                      </w:rPr>
                      <w:t>@umh.es</w:t>
                    </w:r>
                  </w:p>
                  <w:p w:rsidR="00D93F41" w:rsidRPr="00002D7A" w:rsidRDefault="00D93F41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60" w14:textId="77777777" w:rsidR="009C117B" w:rsidRDefault="009C117B">
      <w:r>
        <w:separator/>
      </w:r>
    </w:p>
  </w:footnote>
  <w:footnote w:type="continuationSeparator" w:id="0">
    <w:p w14:paraId="114FCF94" w14:textId="77777777" w:rsidR="009C117B" w:rsidRDefault="009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AA8" w14:textId="7AF87087" w:rsidR="00E06CA5" w:rsidRPr="00A620FF" w:rsidRDefault="00D93F41" w:rsidP="00E06CA5">
    <w:pPr>
      <w:pStyle w:val="Encabezado"/>
      <w:ind w:left="1418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9BE18" wp14:editId="333E5BC9">
          <wp:simplePos x="0" y="0"/>
          <wp:positionH relativeFrom="column">
            <wp:posOffset>17145</wp:posOffset>
          </wp:positionH>
          <wp:positionV relativeFrom="paragraph">
            <wp:posOffset>3976</wp:posOffset>
          </wp:positionV>
          <wp:extent cx="624840" cy="736600"/>
          <wp:effectExtent l="0" t="0" r="0" b="0"/>
          <wp:wrapNone/>
          <wp:docPr id="2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CA5">
      <w:rPr>
        <w:rFonts w:ascii="Arial" w:hAnsi="Arial" w:cs="Arial"/>
        <w:b/>
        <w:spacing w:val="2"/>
        <w:sz w:val="24"/>
        <w:szCs w:val="24"/>
      </w:rPr>
      <w:t>CONVOCATORIA 202</w:t>
    </w:r>
    <w:r w:rsidR="00AE10B9">
      <w:rPr>
        <w:rFonts w:ascii="Arial" w:hAnsi="Arial" w:cs="Arial"/>
        <w:b/>
        <w:spacing w:val="2"/>
        <w:sz w:val="24"/>
        <w:szCs w:val="24"/>
      </w:rPr>
      <w:t>3</w:t>
    </w:r>
    <w:r w:rsidR="00E06CA5" w:rsidRPr="00A620FF">
      <w:rPr>
        <w:rFonts w:ascii="Arial" w:hAnsi="Arial" w:cs="Arial"/>
        <w:b/>
        <w:spacing w:val="2"/>
        <w:sz w:val="24"/>
        <w:szCs w:val="24"/>
      </w:rPr>
      <w:t xml:space="preserve"> </w:t>
    </w:r>
    <w:r w:rsidR="00E06CA5">
      <w:rPr>
        <w:rFonts w:ascii="Arial" w:hAnsi="Arial" w:cs="Arial"/>
        <w:b/>
        <w:spacing w:val="2"/>
        <w:sz w:val="24"/>
        <w:szCs w:val="24"/>
      </w:rPr>
      <w:t xml:space="preserve">DE LOS PROGRAMAS DE </w:t>
    </w:r>
    <w:r w:rsidR="00494211">
      <w:rPr>
        <w:rFonts w:ascii="Arial" w:hAnsi="Arial" w:cs="Arial"/>
        <w:b/>
        <w:spacing w:val="2"/>
        <w:sz w:val="24"/>
        <w:szCs w:val="24"/>
      </w:rPr>
      <w:t xml:space="preserve">AYUDA A LA </w:t>
    </w:r>
    <w:r w:rsidR="00E06CA5">
      <w:rPr>
        <w:rFonts w:ascii="Arial" w:hAnsi="Arial" w:cs="Arial"/>
        <w:b/>
        <w:spacing w:val="2"/>
        <w:sz w:val="24"/>
        <w:szCs w:val="24"/>
      </w:rPr>
      <w:t xml:space="preserve">TRANSFERENCIA </w:t>
    </w:r>
    <w:r w:rsidR="00494211">
      <w:rPr>
        <w:rFonts w:ascii="Arial" w:hAnsi="Arial" w:cs="Arial"/>
        <w:b/>
        <w:spacing w:val="2"/>
        <w:sz w:val="24"/>
        <w:szCs w:val="24"/>
      </w:rPr>
      <w:t>E INTERCAMBIO DE CONOCIMIENTO DE</w:t>
    </w:r>
    <w:r w:rsidR="00E06CA5">
      <w:rPr>
        <w:rFonts w:ascii="Arial" w:hAnsi="Arial" w:cs="Arial"/>
        <w:b/>
        <w:spacing w:val="2"/>
        <w:sz w:val="24"/>
        <w:szCs w:val="24"/>
      </w:rPr>
      <w:t xml:space="preserve"> LA UMH</w:t>
    </w:r>
    <w:r w:rsidR="00E06CA5" w:rsidRPr="00A620FF">
      <w:rPr>
        <w:rFonts w:ascii="Arial" w:hAnsi="Arial" w:cs="Arial"/>
        <w:b/>
        <w:bCs/>
        <w:sz w:val="24"/>
        <w:szCs w:val="24"/>
      </w:rPr>
      <w:t>.</w:t>
    </w:r>
  </w:p>
  <w:p w14:paraId="3E98D412" w14:textId="77777777" w:rsidR="00D93F41" w:rsidRDefault="00D93F41">
    <w:pPr>
      <w:pStyle w:val="Encabezado"/>
      <w:rPr>
        <w:rFonts w:ascii="Arial Black" w:hAnsi="Arial Black"/>
        <w:b/>
        <w:i/>
        <w:sz w:val="24"/>
      </w:rPr>
    </w:pPr>
  </w:p>
  <w:p w14:paraId="080C85BE" w14:textId="77777777" w:rsidR="00D93F41" w:rsidRDefault="00D93F41">
    <w:pPr>
      <w:pStyle w:val="Encabezado"/>
      <w:rPr>
        <w:rFonts w:ascii="Arial Black" w:hAnsi="Arial Black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4E7"/>
    <w:multiLevelType w:val="hybridMultilevel"/>
    <w:tmpl w:val="B75CCF88"/>
    <w:lvl w:ilvl="0" w:tplc="5F722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B43"/>
    <w:multiLevelType w:val="hybridMultilevel"/>
    <w:tmpl w:val="78C80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6C1"/>
    <w:multiLevelType w:val="hybridMultilevel"/>
    <w:tmpl w:val="77C08E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07990">
    <w:abstractNumId w:val="0"/>
  </w:num>
  <w:num w:numId="2" w16cid:durableId="1606301506">
    <w:abstractNumId w:val="1"/>
  </w:num>
  <w:num w:numId="3" w16cid:durableId="571551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86"/>
    <w:rsid w:val="00000F6F"/>
    <w:rsid w:val="00002D7A"/>
    <w:rsid w:val="0005771A"/>
    <w:rsid w:val="000A465A"/>
    <w:rsid w:val="000A7B3F"/>
    <w:rsid w:val="000E2120"/>
    <w:rsid w:val="000F2B4B"/>
    <w:rsid w:val="00120110"/>
    <w:rsid w:val="001346C4"/>
    <w:rsid w:val="00157AF2"/>
    <w:rsid w:val="001607D3"/>
    <w:rsid w:val="00160B19"/>
    <w:rsid w:val="001A7418"/>
    <w:rsid w:val="001E01EF"/>
    <w:rsid w:val="001E4C3F"/>
    <w:rsid w:val="002114A0"/>
    <w:rsid w:val="002B58BB"/>
    <w:rsid w:val="003038F0"/>
    <w:rsid w:val="0033400B"/>
    <w:rsid w:val="003345CB"/>
    <w:rsid w:val="003812E9"/>
    <w:rsid w:val="00412999"/>
    <w:rsid w:val="00425FF6"/>
    <w:rsid w:val="004373BC"/>
    <w:rsid w:val="004555E5"/>
    <w:rsid w:val="00494211"/>
    <w:rsid w:val="00497899"/>
    <w:rsid w:val="004A565D"/>
    <w:rsid w:val="004A5806"/>
    <w:rsid w:val="00506A15"/>
    <w:rsid w:val="00513899"/>
    <w:rsid w:val="00515FD0"/>
    <w:rsid w:val="00543D49"/>
    <w:rsid w:val="00551F69"/>
    <w:rsid w:val="00573E11"/>
    <w:rsid w:val="00575835"/>
    <w:rsid w:val="005D784A"/>
    <w:rsid w:val="0060755A"/>
    <w:rsid w:val="006363FC"/>
    <w:rsid w:val="006570F1"/>
    <w:rsid w:val="00657B6C"/>
    <w:rsid w:val="006869FF"/>
    <w:rsid w:val="00695938"/>
    <w:rsid w:val="006D0472"/>
    <w:rsid w:val="006F7A5C"/>
    <w:rsid w:val="007033FA"/>
    <w:rsid w:val="00716C55"/>
    <w:rsid w:val="00724384"/>
    <w:rsid w:val="00776780"/>
    <w:rsid w:val="007C436E"/>
    <w:rsid w:val="0080053C"/>
    <w:rsid w:val="008666E1"/>
    <w:rsid w:val="00912B3B"/>
    <w:rsid w:val="00916384"/>
    <w:rsid w:val="00943EC8"/>
    <w:rsid w:val="00980E0B"/>
    <w:rsid w:val="009824A2"/>
    <w:rsid w:val="009B2F62"/>
    <w:rsid w:val="009C117B"/>
    <w:rsid w:val="009E1D96"/>
    <w:rsid w:val="009E2269"/>
    <w:rsid w:val="009E6069"/>
    <w:rsid w:val="00A13C86"/>
    <w:rsid w:val="00A50E0E"/>
    <w:rsid w:val="00A73600"/>
    <w:rsid w:val="00A86735"/>
    <w:rsid w:val="00AB2A22"/>
    <w:rsid w:val="00AD46CE"/>
    <w:rsid w:val="00AE0BB0"/>
    <w:rsid w:val="00AE10B9"/>
    <w:rsid w:val="00AE4101"/>
    <w:rsid w:val="00B60169"/>
    <w:rsid w:val="00BA2DF6"/>
    <w:rsid w:val="00BD12A5"/>
    <w:rsid w:val="00BE47F7"/>
    <w:rsid w:val="00C01520"/>
    <w:rsid w:val="00C01A86"/>
    <w:rsid w:val="00C443EC"/>
    <w:rsid w:val="00C469ED"/>
    <w:rsid w:val="00C4787D"/>
    <w:rsid w:val="00C601B2"/>
    <w:rsid w:val="00C739E9"/>
    <w:rsid w:val="00CD5D2E"/>
    <w:rsid w:val="00CE489D"/>
    <w:rsid w:val="00CF12DA"/>
    <w:rsid w:val="00D202A3"/>
    <w:rsid w:val="00D26F9C"/>
    <w:rsid w:val="00D436D0"/>
    <w:rsid w:val="00D441EB"/>
    <w:rsid w:val="00D679DD"/>
    <w:rsid w:val="00D93F41"/>
    <w:rsid w:val="00DC54B1"/>
    <w:rsid w:val="00DD6A19"/>
    <w:rsid w:val="00DE070A"/>
    <w:rsid w:val="00E022D8"/>
    <w:rsid w:val="00E06CA5"/>
    <w:rsid w:val="00E330EF"/>
    <w:rsid w:val="00EB51E8"/>
    <w:rsid w:val="00EE1246"/>
    <w:rsid w:val="00F81543"/>
    <w:rsid w:val="00FD5622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3CA91"/>
  <w14:defaultImageDpi w14:val="300"/>
  <w15:docId w15:val="{507C00A5-DF6C-434B-9694-B68662D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520"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3" w:color="auto"/>
      </w:pBdr>
      <w:jc w:val="center"/>
      <w:outlineLvl w:val="2"/>
    </w:pPr>
    <w:rPr>
      <w:rFonts w:ascii="Tahoma" w:hAnsi="Tahoma"/>
      <w:b/>
      <w:position w:val="-28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AE0BB0"/>
    <w:pPr>
      <w:spacing w:line="360" w:lineRule="auto"/>
      <w:jc w:val="both"/>
    </w:pPr>
    <w:rPr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AE0BB0"/>
    <w:rPr>
      <w:sz w:val="28"/>
    </w:rPr>
  </w:style>
  <w:style w:type="paragraph" w:styleId="Textodeglobo">
    <w:name w:val="Balloon Text"/>
    <w:basedOn w:val="Normal"/>
    <w:link w:val="TextodegloboCar"/>
    <w:semiHidden/>
    <w:unhideWhenUsed/>
    <w:rsid w:val="001607D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607D3"/>
    <w:rPr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D679DD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D679DD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51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us/Library/Group%20Containers/UBF8T346G9.Office/User%20Content.localized/Templates.localized/UMH%20escritos%20NEW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5BE66-8363-874C-A339-FEF2FB6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 escritos NEW.dotx</Template>
  <TotalTime>27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185</CharactersWithSpaces>
  <SharedDoc>false</SharedDoc>
  <HLinks>
    <vt:vector size="6" baseType="variant">
      <vt:variant>
        <vt:i4>7143453</vt:i4>
      </vt:variant>
      <vt:variant>
        <vt:i4>-1</vt:i4>
      </vt:variant>
      <vt:variant>
        <vt:i4>2049</vt:i4>
      </vt:variant>
      <vt:variant>
        <vt:i4>1</vt:i4>
      </vt:variant>
      <vt:variant>
        <vt:lpwstr>Umh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Microsoft Office User</dc:creator>
  <cp:keywords/>
  <cp:lastModifiedBy>Perez Martin, Agustin</cp:lastModifiedBy>
  <cp:revision>10</cp:revision>
  <cp:lastPrinted>2002-02-25T13:24:00Z</cp:lastPrinted>
  <dcterms:created xsi:type="dcterms:W3CDTF">2020-07-04T14:28:00Z</dcterms:created>
  <dcterms:modified xsi:type="dcterms:W3CDTF">2023-03-24T19:16:00Z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230141227</vt:i4>
  </property>
  <property fmtid="{D5CDD505-2E9C-101B-9397-08002B2CF9AE}" pid="3" name="_EmailSubject">
    <vt:lpwstr/>
  </property>
  <property fmtid="{D5CDD505-2E9C-101B-9397-08002B2CF9AE}" pid="4" name="_AuthorEmail">
    <vt:lpwstr>jserrano@umh.es</vt:lpwstr>
  </property>
  <property fmtid="{D5CDD505-2E9C-101B-9397-08002B2CF9AE}" pid="5" name="_AuthorEmailDisplayName">
    <vt:lpwstr>Serrano Marco, Juan</vt:lpwstr>
  </property>
  <property fmtid="{D5CDD505-2E9C-101B-9397-08002B2CF9AE}" pid="6" name="_ReviewingToolsShownOnce">
    <vt:lpwstr/>
  </property>
</Properties>
</file>